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8B4" w:rsidRPr="00ED08B4" w:rsidRDefault="00ED08B4" w:rsidP="005E14A0">
      <w:pPr>
        <w:jc w:val="center"/>
        <w:rPr>
          <w:b/>
          <w:sz w:val="32"/>
          <w:lang w:val="el-GR"/>
        </w:rPr>
      </w:pPr>
      <w:r>
        <w:rPr>
          <w:b/>
          <w:sz w:val="32"/>
          <w:lang w:val="el-GR"/>
        </w:rPr>
        <w:t>Όλα για το μπαμπού</w:t>
      </w:r>
    </w:p>
    <w:p w:rsidR="0001276C" w:rsidRPr="00ED08B4" w:rsidRDefault="00ED08B4" w:rsidP="005E14A0">
      <w:pPr>
        <w:jc w:val="center"/>
        <w:rPr>
          <w:sz w:val="28"/>
          <w:lang w:val="el-GR"/>
        </w:rPr>
      </w:pPr>
      <w:r>
        <w:rPr>
          <w:sz w:val="28"/>
          <w:lang w:val="el-GR"/>
        </w:rPr>
        <w:t>Δελτίο πληροφοριών</w:t>
      </w:r>
    </w:p>
    <w:p w:rsidR="00ED08B4" w:rsidRPr="00ED08B4" w:rsidRDefault="00ED08B4" w:rsidP="00ED08B4">
      <w:pPr>
        <w:rPr>
          <w:lang w:val="el-GR"/>
        </w:rPr>
      </w:pPr>
      <w:r w:rsidRPr="00ED08B4">
        <w:rPr>
          <w:lang w:val="el-GR"/>
        </w:rPr>
        <w:t xml:space="preserve">Το μπαμπού είναι ένα ευέλικτο και σημαντικό κομμάτι της οικονομίας και του πολιτισμού σε πολλές χώρες. Στην </w:t>
      </w:r>
      <w:r>
        <w:t>WIDE</w:t>
      </w:r>
      <w:r w:rsidRPr="00ED08B4">
        <w:rPr>
          <w:lang w:val="el-GR"/>
        </w:rPr>
        <w:t xml:space="preserve"> </w:t>
      </w:r>
      <w:r>
        <w:t>WORLD</w:t>
      </w:r>
      <w:r w:rsidRPr="00ED08B4">
        <w:rPr>
          <w:lang w:val="el-GR"/>
        </w:rPr>
        <w:t xml:space="preserve"> </w:t>
      </w:r>
      <w:r>
        <w:t>IMPORTERS</w:t>
      </w:r>
      <w:r w:rsidRPr="00ED08B4">
        <w:rPr>
          <w:lang w:val="el-GR"/>
        </w:rPr>
        <w:t>, εισάγουμε διάφορα προϊόντα οικιακής διακόσμησης που κατασκευάζονται από μπαμπού. Αλλά αν θέλετε να προσθέσετε έναν τροπικό τόνο στον κήπο σας όπως και στο σπίτι σας, προτείνουμε να φυτέψετε κάποια από τις πολλές ποικιλίες μπαμπού που χρησιμοποιούνται για εξωτερικούς χώρους.</w:t>
      </w:r>
    </w:p>
    <w:p w:rsidR="0001276C" w:rsidRPr="00ED08B4" w:rsidRDefault="00ED08B4" w:rsidP="00ED08B4">
      <w:pPr>
        <w:rPr>
          <w:lang w:val="el-GR"/>
        </w:rPr>
      </w:pPr>
      <w:r w:rsidRPr="00ED08B4">
        <w:rPr>
          <w:lang w:val="el-GR"/>
        </w:rPr>
        <w:t xml:space="preserve">Υπάρχουν δύο διαφορετικές κατηγορίες που μπορείτε να εξετάσετε, ανάλογα με την εμφάνιση που θέλετε να πετύχετε και τη συντήρηση που είστε προετοιμασμένοι να κάνετε: </w:t>
      </w:r>
      <w:r>
        <w:t>clumping</w:t>
      </w:r>
      <w:r w:rsidRPr="00ED08B4">
        <w:rPr>
          <w:lang w:val="el-GR"/>
        </w:rPr>
        <w:t xml:space="preserve"> και </w:t>
      </w:r>
      <w:r>
        <w:t>running</w:t>
      </w:r>
      <w:r w:rsidRPr="00ED08B4">
        <w:rPr>
          <w:lang w:val="el-GR"/>
        </w:rPr>
        <w:t xml:space="preserve">. Οι ποικιλίες </w:t>
      </w:r>
      <w:r>
        <w:t>running</w:t>
      </w:r>
      <w:r w:rsidRPr="00ED08B4">
        <w:rPr>
          <w:lang w:val="el-GR"/>
        </w:rPr>
        <w:t xml:space="preserve"> έχουν ρίζες μέσα στο έδαφος, οι οποίες κινούνται σε αρκετά μεγάλη απόσταση από το φυτό. Περιορίζονται εύκολα με χαντάκια ή εμπόδια, όπως θα περιγράψουμε παρακάτω. Αυτή η ποικιλία είναι ιδανική για φράχτες. Τα μπαμπού της ποικιλίας </w:t>
      </w:r>
      <w:r>
        <w:t>clumping</w:t>
      </w:r>
      <w:r w:rsidRPr="00ED08B4">
        <w:rPr>
          <w:lang w:val="el-GR"/>
        </w:rPr>
        <w:t xml:space="preserve"> έχουν πολύ μικρά συστήματα ριζών και δεν αναπτύσσονται περισσότερα από λίγους πόντους κάθε χρόνο. Είναι λιγότερο ανθεκτικά στο ψύχος από την προηγούμενη ποικιλία, αλλά είναι άριστα φυτά για εγκαταστάσεις δειγμάτων</w:t>
      </w:r>
      <w:r w:rsidR="009919E9" w:rsidRPr="00ED08B4">
        <w:rPr>
          <w:lang w:val="el-GR"/>
        </w:rPr>
        <w:t>.</w:t>
      </w:r>
    </w:p>
    <w:p w:rsidR="0001276C" w:rsidRPr="00ED08B4" w:rsidRDefault="00ED08B4" w:rsidP="00903E25">
      <w:pPr>
        <w:rPr>
          <w:b/>
          <w:lang w:val="el-GR"/>
        </w:rPr>
      </w:pPr>
      <w:r>
        <w:rPr>
          <w:b/>
          <w:lang w:val="el-GR"/>
        </w:rPr>
        <w:t>Μετακόμιση σε καινούριο σπίτι</w:t>
      </w:r>
    </w:p>
    <w:p w:rsidR="00ED08B4" w:rsidRPr="00ED08B4" w:rsidRDefault="00ED08B4" w:rsidP="00ED08B4">
      <w:pPr>
        <w:rPr>
          <w:lang w:val="el-GR"/>
        </w:rPr>
      </w:pPr>
      <w:r w:rsidRPr="00ED08B4">
        <w:rPr>
          <w:lang w:val="el-GR"/>
        </w:rPr>
        <w:t>Τα μπαμπού αναπτύσσονται καλύτερα σε μέτρια όξινο αργιλώδες χώμα. Ένα φυτό δάσους, είναι καλύτερο αν προστεθεί αχυρόστρωμα πάνω από τις ρίζες και τα ριζώματα. Το γρασίδι δημιουργεί ένα ωραίο στρώμα προστασίας, δεδομένου του ότι είναι πλούσιο σε άζωτο και διοξείδιο του πυριτίου, όπως άλλωστε και τα πελεκημένα δέντρα ή η κοπριά (εφ' όσον δεν έχει πάρα πολλή ζέστη). Τα μπαμπού μπορούν να φυτευτούν οποιαδήποτε εποχή του χρόνου σε περιοχές με ήπιο κλίμα.</w:t>
      </w:r>
    </w:p>
    <w:p w:rsidR="00ED08B4" w:rsidRPr="00ED08B4" w:rsidRDefault="00ED08B4" w:rsidP="00ED08B4">
      <w:pPr>
        <w:rPr>
          <w:lang w:val="el-GR"/>
        </w:rPr>
      </w:pPr>
      <w:r w:rsidRPr="00ED08B4">
        <w:rPr>
          <w:lang w:val="el-GR"/>
        </w:rPr>
        <w:t>Ένα μπαμπού που φυτεύτηκε πρόσφατα απαιτεί συχνό και γενναιόδωρο πότισμα, δύο φορές την εβδομάδα ή πιο συχνά όταν έχει ζέστη ή αέρα.</w:t>
      </w:r>
    </w:p>
    <w:p w:rsidR="0001276C" w:rsidRPr="00ED08B4" w:rsidRDefault="00ED08B4" w:rsidP="00ED08B4">
      <w:pPr>
        <w:rPr>
          <w:lang w:val="el-GR"/>
        </w:rPr>
      </w:pPr>
      <w:r w:rsidRPr="00ED08B4">
        <w:rPr>
          <w:lang w:val="el-GR"/>
        </w:rPr>
        <w:t xml:space="preserve">Για τον έλεγχο της εξάπλωσης των ποικιλιών </w:t>
      </w:r>
      <w:r>
        <w:t>running</w:t>
      </w:r>
      <w:r w:rsidRPr="00ED08B4">
        <w:rPr>
          <w:lang w:val="el-GR"/>
        </w:rPr>
        <w:t>, εγκαταστήστε ένα εμπόδιο σε βάθος τουλάχιστον ενός μέτρου. Σφίξτε καλά το έδαφος μετά το εμπόδιο, ώστε να αποθαρρύνετε το ρίζωμα βαθιάς ανάπτυξης</w:t>
      </w:r>
      <w:r w:rsidR="00254C53" w:rsidRPr="00ED08B4">
        <w:rPr>
          <w:lang w:val="el-GR"/>
        </w:rPr>
        <w:t>.</w:t>
      </w:r>
    </w:p>
    <w:p w:rsidR="0001276C" w:rsidRPr="00ED08B4" w:rsidRDefault="00ED08B4" w:rsidP="00903E25">
      <w:pPr>
        <w:rPr>
          <w:b/>
          <w:lang w:val="el-GR"/>
        </w:rPr>
      </w:pPr>
      <w:r>
        <w:rPr>
          <w:b/>
          <w:lang w:val="el-GR"/>
        </w:rPr>
        <w:t>Διατήρηση της υγείας</w:t>
      </w:r>
    </w:p>
    <w:p w:rsidR="00ED08B4" w:rsidRPr="00ED08B4" w:rsidRDefault="00ED08B4" w:rsidP="00ED08B4">
      <w:pPr>
        <w:rPr>
          <w:lang w:val="el-GR"/>
        </w:rPr>
      </w:pPr>
      <w:r w:rsidRPr="00ED08B4">
        <w:rPr>
          <w:lang w:val="el-GR"/>
        </w:rPr>
        <w:t>Μην φτυαρίζετε ή σκουπίστε τα φύλλα μπαμπού κάτω από το φυτό, καθώς παρέχουν αποτελεσματική προστασία που κρατά το χώμα μαλακό και υγρό.</w:t>
      </w:r>
    </w:p>
    <w:p w:rsidR="00ED08B4" w:rsidRDefault="00ED08B4" w:rsidP="00ED08B4">
      <w:r w:rsidRPr="00ED08B4">
        <w:rPr>
          <w:lang w:val="el-GR"/>
        </w:rPr>
        <w:t xml:space="preserve">Αν έχετε σκάψει μια τάφρο για να περιορίσετε την ποικιλία </w:t>
      </w:r>
      <w:r>
        <w:t>running</w:t>
      </w:r>
      <w:r w:rsidRPr="00ED08B4">
        <w:rPr>
          <w:lang w:val="el-GR"/>
        </w:rPr>
        <w:t xml:space="preserve">, θα πρέπει να ελέγχετε κάθε φθινόπωρο ώστε να δείτε αν υπάρχουν ριζώματα που έχουν προσπαθήσει να τη διασχίσουν. </w:t>
      </w:r>
      <w:proofErr w:type="spellStart"/>
      <w:r>
        <w:t>Αν</w:t>
      </w:r>
      <w:proofErr w:type="spellEnd"/>
      <w:r>
        <w:t xml:space="preserve"> ναι, </w:t>
      </w:r>
      <w:proofErr w:type="spellStart"/>
      <w:r>
        <w:t>κόψετε</w:t>
      </w:r>
      <w:proofErr w:type="spellEnd"/>
      <w:r>
        <w:t xml:space="preserve"> τα.</w:t>
      </w:r>
    </w:p>
    <w:p w:rsidR="0001276C" w:rsidRPr="00ED08B4" w:rsidRDefault="00ED08B4" w:rsidP="00ED08B4">
      <w:pPr>
        <w:rPr>
          <w:lang w:val="el-GR"/>
        </w:rPr>
      </w:pPr>
      <w:r w:rsidRPr="00ED08B4">
        <w:rPr>
          <w:lang w:val="el-GR"/>
        </w:rPr>
        <w:t>Να δένετε σε πασσάλους τα ψηλά και λεπτά μπαμπού</w:t>
      </w:r>
      <w:r w:rsidR="00254C53" w:rsidRPr="00ED08B4">
        <w:rPr>
          <w:lang w:val="el-GR"/>
        </w:rPr>
        <w:t>.</w:t>
      </w:r>
    </w:p>
    <w:p w:rsidR="0001276C" w:rsidRPr="00ED08B4" w:rsidRDefault="00ED08B4" w:rsidP="00903E25">
      <w:pPr>
        <w:rPr>
          <w:lang w:val="el-GR"/>
        </w:rPr>
      </w:pPr>
      <w:r w:rsidRPr="00ED08B4">
        <w:rPr>
          <w:lang w:val="el-GR"/>
        </w:rPr>
        <w:t>Την άνοιξη, θα παρατηρήσετε υπερβολικό κιτρίνισμα και πτώση των φύλλων, κάτι που είναι φυσιολογικό για τον κύκλο ανάπτυξης</w:t>
      </w:r>
      <w:r w:rsidR="00254C53" w:rsidRPr="00ED08B4">
        <w:rPr>
          <w:lang w:val="el-GR"/>
        </w:rPr>
        <w:t>.</w:t>
      </w:r>
    </w:p>
    <w:p w:rsidR="0001276C" w:rsidRPr="00ED08B4" w:rsidRDefault="00ED08B4" w:rsidP="00903E25">
      <w:pPr>
        <w:rPr>
          <w:b/>
          <w:lang w:val="el-GR"/>
        </w:rPr>
      </w:pPr>
      <w:r>
        <w:rPr>
          <w:b/>
          <w:lang w:val="el-GR"/>
        </w:rPr>
        <w:lastRenderedPageBreak/>
        <w:t>Κρατήστε τα μικρόβια μακριά</w:t>
      </w:r>
    </w:p>
    <w:p w:rsidR="0001276C" w:rsidRPr="00ED08B4" w:rsidRDefault="00ED08B4" w:rsidP="00903E25">
      <w:pPr>
        <w:rPr>
          <w:u w:val="single"/>
          <w:lang w:val="el-GR"/>
        </w:rPr>
      </w:pPr>
      <w:proofErr w:type="spellStart"/>
      <w:r>
        <w:rPr>
          <w:u w:val="single"/>
          <w:lang w:val="el-GR"/>
        </w:rPr>
        <w:t>Ακάρι</w:t>
      </w:r>
      <w:proofErr w:type="spellEnd"/>
    </w:p>
    <w:p w:rsidR="0001276C" w:rsidRPr="00ED08B4" w:rsidRDefault="00ED08B4" w:rsidP="00903E25">
      <w:pPr>
        <w:rPr>
          <w:lang w:val="el-GR"/>
        </w:rPr>
      </w:pPr>
      <w:r w:rsidRPr="00ED08B4">
        <w:rPr>
          <w:lang w:val="el-GR"/>
        </w:rPr>
        <w:t xml:space="preserve">Το </w:t>
      </w:r>
      <w:proofErr w:type="spellStart"/>
      <w:r w:rsidRPr="00ED08B4">
        <w:rPr>
          <w:lang w:val="el-GR"/>
        </w:rPr>
        <w:t>ακάρι</w:t>
      </w:r>
      <w:proofErr w:type="spellEnd"/>
      <w:r w:rsidRPr="00ED08B4">
        <w:rPr>
          <w:lang w:val="el-GR"/>
        </w:rPr>
        <w:t xml:space="preserve"> του μπαμπού, το οποίο δεν πρέπει να συγχέεται με το </w:t>
      </w:r>
      <w:proofErr w:type="spellStart"/>
      <w:r w:rsidRPr="00ED08B4">
        <w:rPr>
          <w:lang w:val="el-GR"/>
        </w:rPr>
        <w:t>τετράνυχο</w:t>
      </w:r>
      <w:proofErr w:type="spellEnd"/>
      <w:r w:rsidRPr="00ED08B4">
        <w:rPr>
          <w:lang w:val="el-GR"/>
        </w:rPr>
        <w:t xml:space="preserve">, προκαλεί διάστιξη με κιτρινωπά κέντρα σε όλο το φύλλωμα του φυτού. Με μεγέθυνση, μπορείτε να δείτε το πλέγμα και το ίδιο το </w:t>
      </w:r>
      <w:proofErr w:type="spellStart"/>
      <w:r w:rsidRPr="00ED08B4">
        <w:rPr>
          <w:lang w:val="el-GR"/>
        </w:rPr>
        <w:t>ακάρι</w:t>
      </w:r>
      <w:proofErr w:type="spellEnd"/>
      <w:r w:rsidRPr="00ED08B4">
        <w:rPr>
          <w:lang w:val="el-GR"/>
        </w:rPr>
        <w:t xml:space="preserve"> στην κάτω πλευρά των φύλλων, απ' όπου προτιμούν να ρουφούν το χυμό του φυτού. Το κύριο πρόβλημα με το </w:t>
      </w:r>
      <w:proofErr w:type="spellStart"/>
      <w:r w:rsidRPr="00ED08B4">
        <w:rPr>
          <w:lang w:val="el-GR"/>
        </w:rPr>
        <w:t>ακάρι</w:t>
      </w:r>
      <w:proofErr w:type="spellEnd"/>
      <w:r w:rsidRPr="00ED08B4">
        <w:rPr>
          <w:lang w:val="el-GR"/>
        </w:rPr>
        <w:t xml:space="preserve"> είναι οπτικό. Για μολύνσεις ελάσσονος σημασίας, μπορείτε να τις ελέγξετε ελεγχθεί με ψεκασμό με εντομοκτόνο σαπούνι ή ένα εγκεκριμένο </w:t>
      </w:r>
      <w:proofErr w:type="spellStart"/>
      <w:r w:rsidRPr="00ED08B4">
        <w:rPr>
          <w:lang w:val="el-GR"/>
        </w:rPr>
        <w:t>ακαρεοκτόνο</w:t>
      </w:r>
      <w:proofErr w:type="spellEnd"/>
      <w:r w:rsidR="00254C53" w:rsidRPr="00ED08B4">
        <w:rPr>
          <w:lang w:val="el-GR"/>
        </w:rPr>
        <w:t>.</w:t>
      </w:r>
    </w:p>
    <w:p w:rsidR="0001276C" w:rsidRPr="00ED08B4" w:rsidRDefault="00ED08B4" w:rsidP="00903E25">
      <w:pPr>
        <w:rPr>
          <w:u w:val="single"/>
          <w:lang w:val="el-GR"/>
        </w:rPr>
      </w:pPr>
      <w:r>
        <w:rPr>
          <w:u w:val="single"/>
          <w:lang w:val="el-GR"/>
        </w:rPr>
        <w:t>Βαμβακώδης ψώρα</w:t>
      </w:r>
    </w:p>
    <w:p w:rsidR="0001276C" w:rsidRPr="00ED08B4" w:rsidRDefault="00ED08B4" w:rsidP="00903E25">
      <w:pPr>
        <w:rPr>
          <w:lang w:val="el-GR"/>
        </w:rPr>
      </w:pPr>
      <w:r w:rsidRPr="00ED08B4">
        <w:rPr>
          <w:lang w:val="el-GR"/>
        </w:rPr>
        <w:t xml:space="preserve">Ένα περιστασιακό πρόβλημα σε ποικιλίες </w:t>
      </w:r>
      <w:r w:rsidRPr="00ED08B4">
        <w:t>clumping</w:t>
      </w:r>
      <w:r w:rsidRPr="00ED08B4">
        <w:rPr>
          <w:lang w:val="el-GR"/>
        </w:rPr>
        <w:t xml:space="preserve"> που μπορεί να ελεγχθεί με έκχυση παρασιτοκτόνου οργανικού φωσφόρου απευθείας στον κορμό. Αν προτιμάτε να μην χρησιμοποιήσετε αυτήν τη μέθοδο, μπορείτε να βυθίσετε το σύνολο του φυτού (αν είναι σε γλάστρα) σε νερό για 12-24 ώρες—αρκετή διάρκεια ώστε να εξοντωθεί η χώρα, αλλά όχι αρκετή για να βλάψει το φυτό. Επειδή το μπαμπού προέρχεται από φυσικές πεδιάδες πλημμυρών, είναι σε θέση να ανεχθεί τη βύθιση με αρκετά καλό τρόπο</w:t>
      </w:r>
      <w:bookmarkStart w:id="0" w:name="_GoBack"/>
      <w:bookmarkEnd w:id="0"/>
      <w:r w:rsidR="00254C53" w:rsidRPr="00ED08B4">
        <w:rPr>
          <w:lang w:val="el-GR"/>
        </w:rPr>
        <w:t>.</w:t>
      </w:r>
    </w:p>
    <w:p w:rsidR="0001276C" w:rsidRPr="00ED08B4" w:rsidRDefault="0001276C" w:rsidP="00903E25">
      <w:pPr>
        <w:rPr>
          <w:lang w:val="el-GR"/>
        </w:rPr>
      </w:pPr>
    </w:p>
    <w:sectPr w:rsidR="0001276C" w:rsidRPr="00ED08B4" w:rsidSect="00BB0D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53"/>
    <w:rsid w:val="0001276C"/>
    <w:rsid w:val="00012E84"/>
    <w:rsid w:val="000535B3"/>
    <w:rsid w:val="00062ED3"/>
    <w:rsid w:val="00082036"/>
    <w:rsid w:val="000D27DB"/>
    <w:rsid w:val="00187B65"/>
    <w:rsid w:val="001D6940"/>
    <w:rsid w:val="00254C53"/>
    <w:rsid w:val="0028172C"/>
    <w:rsid w:val="0032357B"/>
    <w:rsid w:val="003E47C1"/>
    <w:rsid w:val="0040268C"/>
    <w:rsid w:val="005831B1"/>
    <w:rsid w:val="005E14A0"/>
    <w:rsid w:val="00612353"/>
    <w:rsid w:val="00673E81"/>
    <w:rsid w:val="007C2DC1"/>
    <w:rsid w:val="007E1686"/>
    <w:rsid w:val="0080191B"/>
    <w:rsid w:val="008B7215"/>
    <w:rsid w:val="008E0D04"/>
    <w:rsid w:val="00903E25"/>
    <w:rsid w:val="009919E9"/>
    <w:rsid w:val="00992343"/>
    <w:rsid w:val="00A82995"/>
    <w:rsid w:val="00A908CC"/>
    <w:rsid w:val="00B1188E"/>
    <w:rsid w:val="00BB0D8C"/>
    <w:rsid w:val="00BE11A2"/>
    <w:rsid w:val="00D706F0"/>
    <w:rsid w:val="00D742E1"/>
    <w:rsid w:val="00E90CDA"/>
    <w:rsid w:val="00ED08B4"/>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2BDD02-C553-4AEB-83A5-B95C458A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B65"/>
  </w:style>
  <w:style w:type="paragraph" w:styleId="1">
    <w:name w:val="heading 1"/>
    <w:basedOn w:val="a"/>
    <w:next w:val="a"/>
    <w:link w:val="1Char"/>
    <w:uiPriority w:val="9"/>
    <w:qFormat/>
    <w:rsid w:val="005831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Char"/>
    <w:uiPriority w:val="9"/>
    <w:semiHidden/>
    <w:unhideWhenUsed/>
    <w:qFormat/>
    <w:rsid w:val="005831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Char"/>
    <w:uiPriority w:val="9"/>
    <w:semiHidden/>
    <w:unhideWhenUsed/>
    <w:qFormat/>
    <w:rsid w:val="005831B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uiPriority w:val="9"/>
    <w:semiHidden/>
    <w:unhideWhenUsed/>
    <w:qFormat/>
    <w:rsid w:val="005831B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Char"/>
    <w:uiPriority w:val="9"/>
    <w:semiHidden/>
    <w:unhideWhenUsed/>
    <w:qFormat/>
    <w:rsid w:val="005831B1"/>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Char"/>
    <w:uiPriority w:val="9"/>
    <w:semiHidden/>
    <w:unhideWhenUsed/>
    <w:qFormat/>
    <w:rsid w:val="005831B1"/>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Char"/>
    <w:uiPriority w:val="9"/>
    <w:semiHidden/>
    <w:unhideWhenUsed/>
    <w:qFormat/>
    <w:rsid w:val="005831B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Char"/>
    <w:uiPriority w:val="9"/>
    <w:semiHidden/>
    <w:unhideWhenUsed/>
    <w:qFormat/>
    <w:rsid w:val="005831B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5831B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254C53"/>
    <w:pPr>
      <w:spacing w:before="100" w:beforeAutospacing="1" w:after="100" w:afterAutospacing="1"/>
    </w:pPr>
  </w:style>
  <w:style w:type="character" w:styleId="a3">
    <w:name w:val="Emphasis"/>
    <w:uiPriority w:val="20"/>
    <w:qFormat/>
    <w:rsid w:val="005831B1"/>
    <w:rPr>
      <w:i/>
      <w:iCs/>
    </w:rPr>
  </w:style>
  <w:style w:type="paragraph" w:styleId="a4">
    <w:name w:val="Title"/>
    <w:basedOn w:val="a"/>
    <w:next w:val="a"/>
    <w:link w:val="Char"/>
    <w:uiPriority w:val="10"/>
    <w:qFormat/>
    <w:rsid w:val="005831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4"/>
    <w:uiPriority w:val="10"/>
    <w:rsid w:val="005831B1"/>
    <w:rPr>
      <w:rFonts w:asciiTheme="majorHAnsi" w:eastAsiaTheme="majorEastAsia" w:hAnsiTheme="majorHAnsi" w:cstheme="majorBidi"/>
      <w:spacing w:val="-10"/>
      <w:kern w:val="28"/>
      <w:sz w:val="56"/>
      <w:szCs w:val="56"/>
    </w:rPr>
  </w:style>
  <w:style w:type="character" w:customStyle="1" w:styleId="1Char">
    <w:name w:val="Επικεφαλίδα 1 Char"/>
    <w:basedOn w:val="a0"/>
    <w:link w:val="1"/>
    <w:uiPriority w:val="9"/>
    <w:rsid w:val="005831B1"/>
    <w:rPr>
      <w:rFonts w:asciiTheme="majorHAnsi" w:eastAsiaTheme="majorEastAsia" w:hAnsiTheme="majorHAnsi" w:cstheme="majorBidi"/>
      <w:color w:val="365F91" w:themeColor="accent1" w:themeShade="BF"/>
      <w:sz w:val="32"/>
      <w:szCs w:val="32"/>
    </w:rPr>
  </w:style>
  <w:style w:type="paragraph" w:styleId="a5">
    <w:name w:val="List Paragraph"/>
    <w:basedOn w:val="a"/>
    <w:uiPriority w:val="34"/>
    <w:qFormat/>
    <w:rsid w:val="005831B1"/>
    <w:pPr>
      <w:ind w:left="720"/>
      <w:contextualSpacing/>
    </w:pPr>
  </w:style>
  <w:style w:type="character" w:customStyle="1" w:styleId="2Char">
    <w:name w:val="Επικεφαλίδα 2 Char"/>
    <w:basedOn w:val="a0"/>
    <w:link w:val="2"/>
    <w:uiPriority w:val="9"/>
    <w:semiHidden/>
    <w:rsid w:val="005831B1"/>
    <w:rPr>
      <w:rFonts w:asciiTheme="majorHAnsi" w:eastAsiaTheme="majorEastAsia" w:hAnsiTheme="majorHAnsi" w:cstheme="majorBidi"/>
      <w:color w:val="365F91" w:themeColor="accent1" w:themeShade="BF"/>
      <w:sz w:val="26"/>
      <w:szCs w:val="26"/>
    </w:rPr>
  </w:style>
  <w:style w:type="paragraph" w:styleId="a6">
    <w:name w:val="Subtitle"/>
    <w:basedOn w:val="a"/>
    <w:next w:val="a"/>
    <w:link w:val="Char0"/>
    <w:uiPriority w:val="11"/>
    <w:qFormat/>
    <w:rsid w:val="005831B1"/>
    <w:pPr>
      <w:numPr>
        <w:ilvl w:val="1"/>
      </w:numPr>
    </w:pPr>
    <w:rPr>
      <w:rFonts w:eastAsiaTheme="minorEastAsia"/>
      <w:color w:val="5A5A5A" w:themeColor="text1" w:themeTint="A5"/>
      <w:spacing w:val="15"/>
    </w:rPr>
  </w:style>
  <w:style w:type="character" w:customStyle="1" w:styleId="Char0">
    <w:name w:val="Υπότιτλος Char"/>
    <w:basedOn w:val="a0"/>
    <w:link w:val="a6"/>
    <w:uiPriority w:val="11"/>
    <w:rsid w:val="005831B1"/>
    <w:rPr>
      <w:rFonts w:eastAsiaTheme="minorEastAsia"/>
      <w:color w:val="5A5A5A" w:themeColor="text1" w:themeTint="A5"/>
      <w:spacing w:val="15"/>
    </w:rPr>
  </w:style>
  <w:style w:type="character" w:customStyle="1" w:styleId="3Char">
    <w:name w:val="Επικεφαλίδα 3 Char"/>
    <w:basedOn w:val="a0"/>
    <w:link w:val="3"/>
    <w:uiPriority w:val="9"/>
    <w:semiHidden/>
    <w:rsid w:val="005831B1"/>
    <w:rPr>
      <w:rFonts w:asciiTheme="majorHAnsi" w:eastAsiaTheme="majorEastAsia" w:hAnsiTheme="majorHAnsi" w:cstheme="majorBidi"/>
      <w:color w:val="243F60" w:themeColor="accent1" w:themeShade="7F"/>
      <w:sz w:val="24"/>
      <w:szCs w:val="24"/>
    </w:rPr>
  </w:style>
  <w:style w:type="character" w:customStyle="1" w:styleId="4Char">
    <w:name w:val="Επικεφαλίδα 4 Char"/>
    <w:basedOn w:val="a0"/>
    <w:link w:val="4"/>
    <w:uiPriority w:val="9"/>
    <w:semiHidden/>
    <w:rsid w:val="005831B1"/>
    <w:rPr>
      <w:rFonts w:asciiTheme="majorHAnsi" w:eastAsiaTheme="majorEastAsia" w:hAnsiTheme="majorHAnsi" w:cstheme="majorBidi"/>
      <w:i/>
      <w:iCs/>
      <w:color w:val="365F91" w:themeColor="accent1" w:themeShade="BF"/>
    </w:rPr>
  </w:style>
  <w:style w:type="character" w:customStyle="1" w:styleId="5Char">
    <w:name w:val="Επικεφαλίδα 5 Char"/>
    <w:basedOn w:val="a0"/>
    <w:link w:val="5"/>
    <w:uiPriority w:val="9"/>
    <w:semiHidden/>
    <w:rsid w:val="005831B1"/>
    <w:rPr>
      <w:rFonts w:asciiTheme="majorHAnsi" w:eastAsiaTheme="majorEastAsia" w:hAnsiTheme="majorHAnsi" w:cstheme="majorBidi"/>
      <w:color w:val="365F91" w:themeColor="accent1" w:themeShade="BF"/>
    </w:rPr>
  </w:style>
  <w:style w:type="character" w:customStyle="1" w:styleId="6Char">
    <w:name w:val="Επικεφαλίδα 6 Char"/>
    <w:basedOn w:val="a0"/>
    <w:link w:val="6"/>
    <w:uiPriority w:val="9"/>
    <w:semiHidden/>
    <w:rsid w:val="005831B1"/>
    <w:rPr>
      <w:rFonts w:asciiTheme="majorHAnsi" w:eastAsiaTheme="majorEastAsia" w:hAnsiTheme="majorHAnsi" w:cstheme="majorBidi"/>
      <w:color w:val="243F60" w:themeColor="accent1" w:themeShade="7F"/>
    </w:rPr>
  </w:style>
  <w:style w:type="character" w:customStyle="1" w:styleId="7Char">
    <w:name w:val="Επικεφαλίδα 7 Char"/>
    <w:basedOn w:val="a0"/>
    <w:link w:val="7"/>
    <w:uiPriority w:val="9"/>
    <w:semiHidden/>
    <w:rsid w:val="005831B1"/>
    <w:rPr>
      <w:rFonts w:asciiTheme="majorHAnsi" w:eastAsiaTheme="majorEastAsia" w:hAnsiTheme="majorHAnsi" w:cstheme="majorBidi"/>
      <w:i/>
      <w:iCs/>
      <w:color w:val="243F60" w:themeColor="accent1" w:themeShade="7F"/>
    </w:rPr>
  </w:style>
  <w:style w:type="character" w:customStyle="1" w:styleId="8Char">
    <w:name w:val="Επικεφαλίδα 8 Char"/>
    <w:basedOn w:val="a0"/>
    <w:link w:val="8"/>
    <w:uiPriority w:val="9"/>
    <w:semiHidden/>
    <w:rsid w:val="005831B1"/>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0"/>
    <w:link w:val="9"/>
    <w:uiPriority w:val="9"/>
    <w:semiHidden/>
    <w:rsid w:val="005831B1"/>
    <w:rPr>
      <w:rFonts w:asciiTheme="majorHAnsi" w:eastAsiaTheme="majorEastAsia" w:hAnsiTheme="majorHAnsi" w:cstheme="majorBidi"/>
      <w:i/>
      <w:iCs/>
      <w:color w:val="272727" w:themeColor="text1" w:themeTint="D8"/>
      <w:sz w:val="21"/>
      <w:szCs w:val="21"/>
    </w:rPr>
  </w:style>
  <w:style w:type="paragraph" w:styleId="a7">
    <w:name w:val="caption"/>
    <w:basedOn w:val="a"/>
    <w:next w:val="a"/>
    <w:uiPriority w:val="35"/>
    <w:semiHidden/>
    <w:unhideWhenUsed/>
    <w:qFormat/>
    <w:rsid w:val="005831B1"/>
    <w:pPr>
      <w:spacing w:after="200" w:line="240" w:lineRule="auto"/>
    </w:pPr>
    <w:rPr>
      <w:i/>
      <w:iCs/>
      <w:color w:val="1F497D" w:themeColor="text2"/>
      <w:sz w:val="18"/>
      <w:szCs w:val="18"/>
    </w:rPr>
  </w:style>
  <w:style w:type="character" w:styleId="a8">
    <w:name w:val="Strong"/>
    <w:uiPriority w:val="22"/>
    <w:qFormat/>
    <w:rsid w:val="005831B1"/>
    <w:rPr>
      <w:b/>
      <w:bCs/>
    </w:rPr>
  </w:style>
  <w:style w:type="paragraph" w:styleId="a9">
    <w:name w:val="No Spacing"/>
    <w:basedOn w:val="a"/>
    <w:link w:val="Char1"/>
    <w:uiPriority w:val="1"/>
    <w:qFormat/>
    <w:rsid w:val="005831B1"/>
    <w:pPr>
      <w:spacing w:after="0" w:line="240" w:lineRule="auto"/>
    </w:pPr>
  </w:style>
  <w:style w:type="character" w:customStyle="1" w:styleId="Char1">
    <w:name w:val="Χωρίς διάστιχο Char"/>
    <w:basedOn w:val="a0"/>
    <w:link w:val="a9"/>
    <w:uiPriority w:val="1"/>
    <w:rsid w:val="005831B1"/>
  </w:style>
  <w:style w:type="paragraph" w:styleId="aa">
    <w:name w:val="Quote"/>
    <w:basedOn w:val="a"/>
    <w:next w:val="a"/>
    <w:link w:val="Char2"/>
    <w:uiPriority w:val="29"/>
    <w:qFormat/>
    <w:rsid w:val="005831B1"/>
    <w:pPr>
      <w:spacing w:before="200"/>
      <w:ind w:left="864" w:right="864"/>
      <w:jc w:val="center"/>
    </w:pPr>
    <w:rPr>
      <w:i/>
      <w:iCs/>
      <w:color w:val="404040" w:themeColor="text1" w:themeTint="BF"/>
    </w:rPr>
  </w:style>
  <w:style w:type="character" w:customStyle="1" w:styleId="Char2">
    <w:name w:val="Απόσπασμα Char"/>
    <w:basedOn w:val="a0"/>
    <w:link w:val="aa"/>
    <w:uiPriority w:val="29"/>
    <w:rsid w:val="005831B1"/>
    <w:rPr>
      <w:i/>
      <w:iCs/>
      <w:color w:val="404040" w:themeColor="text1" w:themeTint="BF"/>
    </w:rPr>
  </w:style>
  <w:style w:type="paragraph" w:styleId="ab">
    <w:name w:val="Intense Quote"/>
    <w:basedOn w:val="a"/>
    <w:next w:val="a"/>
    <w:link w:val="Char3"/>
    <w:uiPriority w:val="30"/>
    <w:qFormat/>
    <w:rsid w:val="005831B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har3">
    <w:name w:val="Έντονο απόσπασμα Char"/>
    <w:basedOn w:val="a0"/>
    <w:link w:val="ab"/>
    <w:uiPriority w:val="30"/>
    <w:rsid w:val="005831B1"/>
    <w:rPr>
      <w:i/>
      <w:iCs/>
      <w:color w:val="4F81BD" w:themeColor="accent1"/>
    </w:rPr>
  </w:style>
  <w:style w:type="character" w:styleId="ac">
    <w:name w:val="Subtle Emphasis"/>
    <w:uiPriority w:val="19"/>
    <w:qFormat/>
    <w:rsid w:val="005831B1"/>
    <w:rPr>
      <w:i/>
      <w:iCs/>
      <w:color w:val="404040" w:themeColor="text1" w:themeTint="BF"/>
    </w:rPr>
  </w:style>
  <w:style w:type="character" w:styleId="ad">
    <w:name w:val="Intense Emphasis"/>
    <w:uiPriority w:val="21"/>
    <w:qFormat/>
    <w:rsid w:val="005831B1"/>
    <w:rPr>
      <w:i/>
      <w:iCs/>
      <w:color w:val="4F81BD" w:themeColor="accent1"/>
    </w:rPr>
  </w:style>
  <w:style w:type="character" w:styleId="ae">
    <w:name w:val="Subtle Reference"/>
    <w:uiPriority w:val="31"/>
    <w:qFormat/>
    <w:rsid w:val="005831B1"/>
    <w:rPr>
      <w:smallCaps/>
      <w:color w:val="5A5A5A" w:themeColor="text1" w:themeTint="A5"/>
    </w:rPr>
  </w:style>
  <w:style w:type="character" w:styleId="af">
    <w:name w:val="Intense Reference"/>
    <w:uiPriority w:val="32"/>
    <w:qFormat/>
    <w:rsid w:val="005831B1"/>
    <w:rPr>
      <w:b/>
      <w:bCs/>
      <w:smallCaps/>
      <w:color w:val="4F81BD" w:themeColor="accent1"/>
      <w:spacing w:val="5"/>
    </w:rPr>
  </w:style>
  <w:style w:type="character" w:styleId="af0">
    <w:name w:val="Book Title"/>
    <w:uiPriority w:val="33"/>
    <w:qFormat/>
    <w:rsid w:val="005831B1"/>
    <w:rPr>
      <w:b/>
      <w:bCs/>
      <w:i/>
      <w:iCs/>
      <w:spacing w:val="5"/>
    </w:rPr>
  </w:style>
  <w:style w:type="paragraph" w:customStyle="1" w:styleId="TOCHeading1">
    <w:name w:val="TOC Heading1"/>
    <w:basedOn w:val="1"/>
    <w:next w:val="a"/>
    <w:uiPriority w:val="39"/>
    <w:semiHidden/>
    <w:unhideWhenUsed/>
    <w:rsid w:val="005831B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tage-Notes xmlns="b49051fe-4646-4981-af49-10bb2dc6861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6F187DDA-FA53-4FBF-A0C7-1F099A0C438C}">
  <ds:schemaRefs>
    <ds:schemaRef ds:uri="http://schemas.microsoft.com/sharepoint/v3/contenttype/forms"/>
  </ds:schemaRefs>
</ds:datastoreItem>
</file>

<file path=customXml/itemProps2.xml><?xml version="1.0" encoding="utf-8"?>
<ds:datastoreItem xmlns:ds="http://schemas.openxmlformats.org/officeDocument/2006/customXml" ds:itemID="{EF2030AA-6508-4679-9836-03F15C05E8BD}">
  <ds:schemaRefs>
    <ds:schemaRef ds:uri="http://schemas.microsoft.com/office/2006/metadata/properties"/>
    <ds:schemaRef ds:uri="b49051fe-4646-4981-af49-10bb2dc6861b"/>
  </ds:schemaRefs>
</ds:datastoreItem>
</file>

<file path=customXml/itemProps3.xml><?xml version="1.0" encoding="utf-8"?>
<ds:datastoreItem xmlns:ds="http://schemas.openxmlformats.org/officeDocument/2006/customXml" ds:itemID="{AC494D64-751E-4FAC-8F3E-8ACB951B9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051fe-4646-4981-af49-10bb2dc6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BD6C49-F13E-4F70-B078-294DA2FE6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536</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Agis Milios</cp:lastModifiedBy>
  <cp:revision>3</cp:revision>
  <dcterms:created xsi:type="dcterms:W3CDTF">2012-10-23T14:53:00Z</dcterms:created>
  <dcterms:modified xsi:type="dcterms:W3CDTF">2016-02-16T07:52:00Z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Used in Chapter">
    <vt:lpwstr>true</vt:lpwstr>
  </property>
  <property fmtid="{D5CDD505-2E9C-101B-9397-08002B2CF9AE}" pid="4" name="_dlc_DocIdItemGuid">
    <vt:lpwstr>ad5ca2e2-8eed-458b-8fb7-60df2fd6a66d</vt:lpwstr>
  </property>
</Properties>
</file>